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ADVOCACY CENTER FOR CRIME VICTIMS &amp; CHILDRE</w:t>
      </w:r>
      <w:r w:rsidR="0005722F" w:rsidRPr="00086106">
        <w:rPr>
          <w:rFonts w:ascii="Browallia New" w:hAnsi="Browallia New" w:cs="Browallia New"/>
          <w:b/>
          <w:sz w:val="20"/>
        </w:rPr>
        <w:t>N, 3312 Hillcrest Dr., Waco TX</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NOTICE OF PRIVACY PRACTICES</w:t>
      </w:r>
      <w:r w:rsidR="005F3D5A" w:rsidRPr="00086106">
        <w:rPr>
          <w:rFonts w:ascii="Browallia New" w:hAnsi="Browallia New" w:cs="Browallia New"/>
          <w:b/>
          <w:sz w:val="20"/>
        </w:rPr>
        <w:t xml:space="preserve"> - T</w:t>
      </w:r>
      <w:r w:rsidRPr="00086106">
        <w:rPr>
          <w:rFonts w:ascii="Browallia New" w:hAnsi="Browallia New" w:cs="Browallia New"/>
          <w:b/>
          <w:sz w:val="20"/>
        </w:rPr>
        <w:t>HIS NOTICE DESCRIBES HOW HEALTH INFORMATION MAY BE USED AND DISCLOSED AND HOW YOU CAN GET ACCESS TO THIS INFORMATION. PLEASE REVIEW IT CAREFULLY.</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 xml:space="preserve">I. OUR PLEDGE REGARDING HEALTH INFORMATION: </w:t>
      </w:r>
      <w:r w:rsidR="005F3D5A" w:rsidRPr="00086106">
        <w:rPr>
          <w:rFonts w:ascii="Browallia New" w:hAnsi="Browallia New" w:cs="Browallia New"/>
          <w:b/>
          <w:sz w:val="20"/>
        </w:rPr>
        <w:t>We</w:t>
      </w:r>
      <w:r w:rsidRPr="00086106">
        <w:rPr>
          <w:rFonts w:ascii="Browallia New" w:hAnsi="Browallia New" w:cs="Browallia New"/>
          <w:b/>
          <w:sz w:val="20"/>
        </w:rPr>
        <w:t xml:space="preserve"> understand that information about you and your </w:t>
      </w:r>
      <w:r w:rsidR="005F3D5A" w:rsidRPr="00086106">
        <w:rPr>
          <w:rFonts w:ascii="Browallia New" w:hAnsi="Browallia New" w:cs="Browallia New"/>
          <w:b/>
          <w:sz w:val="20"/>
        </w:rPr>
        <w:t>treatment</w:t>
      </w:r>
      <w:r w:rsidRPr="00086106">
        <w:rPr>
          <w:rFonts w:ascii="Browallia New" w:hAnsi="Browallia New" w:cs="Browallia New"/>
          <w:b/>
          <w:sz w:val="20"/>
        </w:rPr>
        <w:t xml:space="preserve"> is personal</w:t>
      </w:r>
      <w:r w:rsidR="005F3D5A" w:rsidRPr="00086106">
        <w:rPr>
          <w:rFonts w:ascii="Browallia New" w:hAnsi="Browallia New" w:cs="Browallia New"/>
          <w:b/>
          <w:sz w:val="20"/>
        </w:rPr>
        <w:t>, and w</w:t>
      </w:r>
      <w:r w:rsidRPr="00086106">
        <w:rPr>
          <w:rFonts w:ascii="Browallia New" w:hAnsi="Browallia New" w:cs="Browallia New"/>
          <w:b/>
          <w:sz w:val="20"/>
        </w:rPr>
        <w:t xml:space="preserve">e are committed to protecting </w:t>
      </w:r>
      <w:r w:rsidR="005F3D5A" w:rsidRPr="00086106">
        <w:rPr>
          <w:rFonts w:ascii="Browallia New" w:hAnsi="Browallia New" w:cs="Browallia New"/>
          <w:b/>
          <w:sz w:val="20"/>
        </w:rPr>
        <w:t xml:space="preserve">your </w:t>
      </w:r>
      <w:r w:rsidRPr="00086106">
        <w:rPr>
          <w:rFonts w:ascii="Browallia New" w:hAnsi="Browallia New" w:cs="Browallia New"/>
          <w:b/>
          <w:sz w:val="20"/>
        </w:rPr>
        <w:t xml:space="preserve">health information. We create a record of the care and services you receive from us. This record is necessary to provide you with quality care and to comply with certain legal requirements. This notice applies to all records generated by the mental health component of ACCVC. This notice will tell you about the ways in which we may use and disclose health information about you. It also describes your rights concerning the health information we </w:t>
      </w:r>
      <w:r w:rsidR="000B5B64" w:rsidRPr="00086106">
        <w:rPr>
          <w:rFonts w:ascii="Browallia New" w:hAnsi="Browallia New" w:cs="Browallia New"/>
          <w:b/>
          <w:sz w:val="20"/>
        </w:rPr>
        <w:t>maintain</w:t>
      </w:r>
      <w:r w:rsidRPr="00086106">
        <w:rPr>
          <w:rFonts w:ascii="Browallia New" w:hAnsi="Browallia New" w:cs="Browallia New"/>
          <w:b/>
          <w:sz w:val="20"/>
        </w:rPr>
        <w:t xml:space="preserve"> and certain obligations we have regarding the use and disclosure of your health information. We are required by law to:</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 Make sure that protected health information (“PHI”) that identifies you is kept private.</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 Give you this notice of our legal duties and privacy practices with respect to health information.</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 Follow the terms of the notice that is currently in effect.</w:t>
      </w:r>
      <w:r w:rsidR="00C05640" w:rsidRPr="00086106">
        <w:rPr>
          <w:rFonts w:ascii="Browallia New" w:hAnsi="Browallia New" w:cs="Browallia New"/>
          <w:b/>
          <w:sz w:val="20"/>
        </w:rPr>
        <w:t xml:space="preserve"> </w:t>
      </w:r>
      <w:r w:rsidRPr="00086106">
        <w:rPr>
          <w:rFonts w:ascii="Browallia New" w:hAnsi="Browallia New" w:cs="Browallia New"/>
          <w:b/>
          <w:sz w:val="20"/>
        </w:rPr>
        <w:t>We can change the terms of this Notice, and such changes will apply to all information we have about you. The new Notice will be available upon request, in our office, and on our website.</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II. HOW WE MAY USE AND DISCLOSE HEALTH INFORMATION ABOUT YOU: The following categories describe different ways that we use and disclose health information. Each category of uses or disclosures will be explained. Not every use or disclosure in a category will be listed; however, all of the ways we are permitted to use and disclose information will fall within one of the categories.</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For Treatment</w:t>
      </w:r>
      <w:r w:rsidR="00C83228" w:rsidRPr="00086106">
        <w:rPr>
          <w:rFonts w:ascii="Browallia New" w:hAnsi="Browallia New" w:cs="Browallia New"/>
          <w:b/>
          <w:sz w:val="20"/>
        </w:rPr>
        <w:t>,</w:t>
      </w:r>
      <w:r w:rsidRPr="00086106">
        <w:rPr>
          <w:rFonts w:ascii="Browallia New" w:hAnsi="Browallia New" w:cs="Browallia New"/>
          <w:b/>
          <w:sz w:val="20"/>
        </w:rPr>
        <w:t xml:space="preserve"> Payment, or Health Care Operations: Federal privacy rules</w:t>
      </w:r>
      <w:r w:rsidR="00C83228" w:rsidRPr="00086106">
        <w:rPr>
          <w:rFonts w:ascii="Browallia New" w:hAnsi="Browallia New" w:cs="Browallia New"/>
          <w:b/>
          <w:sz w:val="20"/>
        </w:rPr>
        <w:t>/</w:t>
      </w:r>
      <w:r w:rsidRPr="00086106">
        <w:rPr>
          <w:rFonts w:ascii="Browallia New" w:hAnsi="Browallia New" w:cs="Browallia New"/>
          <w:b/>
          <w:sz w:val="20"/>
        </w:rPr>
        <w:t xml:space="preserve">regulations allow health care providers who have </w:t>
      </w:r>
      <w:r w:rsidR="007018D8" w:rsidRPr="00086106">
        <w:rPr>
          <w:rFonts w:ascii="Browallia New" w:hAnsi="Browallia New" w:cs="Browallia New"/>
          <w:b/>
          <w:sz w:val="20"/>
        </w:rPr>
        <w:t xml:space="preserve">a </w:t>
      </w:r>
      <w:r w:rsidRPr="00086106">
        <w:rPr>
          <w:rFonts w:ascii="Browallia New" w:hAnsi="Browallia New" w:cs="Browallia New"/>
          <w:b/>
          <w:sz w:val="20"/>
        </w:rPr>
        <w:t xml:space="preserve">direct treatment relationship with the patient/client to use or disclose the patient/client’s personal health information without the patient’s written authorization, to carry out </w:t>
      </w:r>
      <w:r w:rsidR="007018D8" w:rsidRPr="00086106">
        <w:rPr>
          <w:rFonts w:ascii="Browallia New" w:hAnsi="Browallia New" w:cs="Browallia New"/>
          <w:b/>
          <w:sz w:val="20"/>
        </w:rPr>
        <w:t>t</w:t>
      </w:r>
      <w:r w:rsidRPr="00086106">
        <w:rPr>
          <w:rFonts w:ascii="Browallia New" w:hAnsi="Browallia New" w:cs="Browallia New"/>
          <w:b/>
          <w:sz w:val="20"/>
        </w:rPr>
        <w:t>reatment, payment or health care operations. We may also disclose your protected health information for the treatment activities of any health care provider. This</w:t>
      </w:r>
      <w:r w:rsidR="007018D8" w:rsidRPr="00086106">
        <w:rPr>
          <w:rFonts w:ascii="Browallia New" w:hAnsi="Browallia New" w:cs="Browallia New"/>
          <w:b/>
          <w:sz w:val="20"/>
        </w:rPr>
        <w:t>,</w:t>
      </w:r>
      <w:r w:rsidRPr="00086106">
        <w:rPr>
          <w:rFonts w:ascii="Browallia New" w:hAnsi="Browallia New" w:cs="Browallia New"/>
          <w:b/>
          <w:sz w:val="20"/>
        </w:rPr>
        <w:t xml:space="preserve"> too</w:t>
      </w:r>
      <w:r w:rsidR="007018D8" w:rsidRPr="00086106">
        <w:rPr>
          <w:rFonts w:ascii="Browallia New" w:hAnsi="Browallia New" w:cs="Browallia New"/>
          <w:b/>
          <w:sz w:val="20"/>
        </w:rPr>
        <w:t>,</w:t>
      </w:r>
      <w:r w:rsidRPr="00086106">
        <w:rPr>
          <w:rFonts w:ascii="Browallia New" w:hAnsi="Browallia New" w:cs="Browallia New"/>
          <w:b/>
          <w:sz w:val="20"/>
        </w:rPr>
        <w:t xml:space="preserve">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Disclosures for treatment purposes are not limited to t</w:t>
      </w:r>
      <w:r w:rsidR="007018D8" w:rsidRPr="00086106">
        <w:rPr>
          <w:rFonts w:ascii="Browallia New" w:hAnsi="Browallia New" w:cs="Browallia New"/>
          <w:b/>
          <w:sz w:val="20"/>
        </w:rPr>
        <w:t>he minimum necessary standard, b</w:t>
      </w:r>
      <w:r w:rsidRPr="00086106">
        <w:rPr>
          <w:rFonts w:ascii="Browallia New" w:hAnsi="Browallia New" w:cs="Browallia New"/>
          <w:b/>
          <w:sz w:val="20"/>
        </w:rPr>
        <w:t>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Lawsuits and Disputes: If you are involved in a lawsuit, we may disclose health information in response to a court or administrative order. We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III. CERTAIN USES AND DISCLOSURES REQUIRE YOUR AUTHORIZATION:</w:t>
      </w:r>
    </w:p>
    <w:p w:rsidR="00D12A4D" w:rsidRPr="00086106" w:rsidRDefault="00D12A4D" w:rsidP="00D12A4D">
      <w:pPr>
        <w:pStyle w:val="NormalWeb"/>
        <w:numPr>
          <w:ilvl w:val="0"/>
          <w:numId w:val="1"/>
        </w:numPr>
        <w:rPr>
          <w:rFonts w:ascii="Browallia New" w:hAnsi="Browallia New" w:cs="Browallia New"/>
          <w:b/>
          <w:sz w:val="20"/>
        </w:rPr>
      </w:pPr>
      <w:r w:rsidRPr="00086106">
        <w:rPr>
          <w:rFonts w:ascii="Browallia New" w:hAnsi="Browallia New" w:cs="Browallia New"/>
          <w:b/>
          <w:sz w:val="20"/>
        </w:rPr>
        <w:t>Psychotherapy Notes</w:t>
      </w:r>
      <w:r w:rsidR="00691C15" w:rsidRPr="00086106">
        <w:rPr>
          <w:rFonts w:ascii="Browallia New" w:hAnsi="Browallia New" w:cs="Browallia New"/>
          <w:b/>
          <w:sz w:val="20"/>
        </w:rPr>
        <w:t>:</w:t>
      </w:r>
      <w:r w:rsidRPr="00086106">
        <w:rPr>
          <w:rFonts w:ascii="Browallia New" w:hAnsi="Browallia New" w:cs="Browallia New"/>
          <w:b/>
          <w:sz w:val="20"/>
        </w:rPr>
        <w:t xml:space="preserve"> We do keep “psychotherapy notes” as that term is defined in 45 CFR § 164.501, and any use or disclosure of such notes requires your Authorization unless the use or disclosure is: a. For the purpose of treating you. b. For use in training or supervising mental health practitioners to help them improve their skills in group, joint, family, or individual counseling or therapy. </w:t>
      </w:r>
      <w:proofErr w:type="gramStart"/>
      <w:r w:rsidRPr="00086106">
        <w:rPr>
          <w:rFonts w:ascii="Browallia New" w:hAnsi="Browallia New" w:cs="Browallia New"/>
          <w:b/>
          <w:sz w:val="20"/>
        </w:rPr>
        <w:t>c</w:t>
      </w:r>
      <w:proofErr w:type="gramEnd"/>
      <w:r w:rsidRPr="00086106">
        <w:rPr>
          <w:rFonts w:ascii="Browallia New" w:hAnsi="Browallia New" w:cs="Browallia New"/>
          <w:b/>
          <w:sz w:val="20"/>
        </w:rPr>
        <w:t xml:space="preserve">. For our use in defending our therapists/the agency in legal proceedings instituted by you. </w:t>
      </w:r>
      <w:proofErr w:type="gramStart"/>
      <w:r w:rsidRPr="00086106">
        <w:rPr>
          <w:rFonts w:ascii="Browallia New" w:hAnsi="Browallia New" w:cs="Browallia New"/>
          <w:b/>
          <w:sz w:val="20"/>
        </w:rPr>
        <w:t>d</w:t>
      </w:r>
      <w:proofErr w:type="gramEnd"/>
      <w:r w:rsidRPr="00086106">
        <w:rPr>
          <w:rFonts w:ascii="Browallia New" w:hAnsi="Browallia New" w:cs="Browallia New"/>
          <w:b/>
          <w:sz w:val="20"/>
        </w:rPr>
        <w:t xml:space="preserve">. For use by the Secretary of Health and Human Services to investigate our compliance with HIPAA. </w:t>
      </w:r>
      <w:proofErr w:type="gramStart"/>
      <w:r w:rsidRPr="00086106">
        <w:rPr>
          <w:rFonts w:ascii="Browallia New" w:hAnsi="Browallia New" w:cs="Browallia New"/>
          <w:b/>
          <w:sz w:val="20"/>
        </w:rPr>
        <w:t>e</w:t>
      </w:r>
      <w:proofErr w:type="gramEnd"/>
      <w:r w:rsidRPr="00086106">
        <w:rPr>
          <w:rFonts w:ascii="Browallia New" w:hAnsi="Browallia New" w:cs="Browallia New"/>
          <w:b/>
          <w:sz w:val="20"/>
        </w:rPr>
        <w:t xml:space="preserve">. Required by law and the use or disclosure is limited to the requirements of such law. </w:t>
      </w:r>
      <w:proofErr w:type="gramStart"/>
      <w:r w:rsidRPr="00086106">
        <w:rPr>
          <w:rFonts w:ascii="Browallia New" w:hAnsi="Browallia New" w:cs="Browallia New"/>
          <w:b/>
          <w:sz w:val="20"/>
        </w:rPr>
        <w:t>f</w:t>
      </w:r>
      <w:proofErr w:type="gramEnd"/>
      <w:r w:rsidRPr="00086106">
        <w:rPr>
          <w:rFonts w:ascii="Browallia New" w:hAnsi="Browallia New" w:cs="Browallia New"/>
          <w:b/>
          <w:sz w:val="20"/>
        </w:rPr>
        <w:t>. Required by law for certain health oversight activities pertaining to the originator of the psychotherapy notes. g. Required by a coroner who is performing duties authorized by law. h. Required to help avert a serious threat to the health and safety of others.</w:t>
      </w:r>
    </w:p>
    <w:p w:rsidR="00D12A4D" w:rsidRPr="00086106" w:rsidRDefault="00D12A4D" w:rsidP="00D12A4D">
      <w:pPr>
        <w:pStyle w:val="NormalWeb"/>
        <w:numPr>
          <w:ilvl w:val="0"/>
          <w:numId w:val="1"/>
        </w:numPr>
        <w:rPr>
          <w:rFonts w:ascii="Browallia New" w:hAnsi="Browallia New" w:cs="Browallia New"/>
          <w:b/>
          <w:sz w:val="20"/>
        </w:rPr>
      </w:pPr>
      <w:r w:rsidRPr="00086106">
        <w:rPr>
          <w:rFonts w:ascii="Browallia New" w:hAnsi="Browallia New" w:cs="Browallia New"/>
          <w:b/>
          <w:sz w:val="20"/>
        </w:rPr>
        <w:t>Marketing Purposes</w:t>
      </w:r>
      <w:r w:rsidR="00691C15" w:rsidRPr="00086106">
        <w:rPr>
          <w:rFonts w:ascii="Browallia New" w:hAnsi="Browallia New" w:cs="Browallia New"/>
          <w:b/>
          <w:sz w:val="20"/>
        </w:rPr>
        <w:t>:</w:t>
      </w:r>
      <w:r w:rsidRPr="00086106">
        <w:rPr>
          <w:rFonts w:ascii="Browallia New" w:hAnsi="Browallia New" w:cs="Browallia New"/>
          <w:b/>
          <w:sz w:val="20"/>
        </w:rPr>
        <w:t xml:space="preserve"> We will not use or disclose your PHI for marketing purposes.</w:t>
      </w:r>
    </w:p>
    <w:p w:rsidR="00D12A4D" w:rsidRPr="00086106" w:rsidRDefault="00D12A4D" w:rsidP="00D12A4D">
      <w:pPr>
        <w:pStyle w:val="NormalWeb"/>
        <w:numPr>
          <w:ilvl w:val="0"/>
          <w:numId w:val="1"/>
        </w:numPr>
        <w:rPr>
          <w:rFonts w:ascii="Browallia New" w:hAnsi="Browallia New" w:cs="Browallia New"/>
          <w:b/>
          <w:sz w:val="20"/>
        </w:rPr>
      </w:pPr>
      <w:r w:rsidRPr="00086106">
        <w:rPr>
          <w:rFonts w:ascii="Browallia New" w:hAnsi="Browallia New" w:cs="Browallia New"/>
          <w:b/>
          <w:sz w:val="20"/>
        </w:rPr>
        <w:t>Sale of PHI</w:t>
      </w:r>
      <w:r w:rsidR="00691C15" w:rsidRPr="00086106">
        <w:rPr>
          <w:rFonts w:ascii="Browallia New" w:hAnsi="Browallia New" w:cs="Browallia New"/>
          <w:b/>
          <w:sz w:val="20"/>
        </w:rPr>
        <w:t>:</w:t>
      </w:r>
      <w:r w:rsidRPr="00086106">
        <w:rPr>
          <w:rFonts w:ascii="Browallia New" w:hAnsi="Browallia New" w:cs="Browallia New"/>
          <w:b/>
          <w:sz w:val="20"/>
        </w:rPr>
        <w:t xml:space="preserve"> We will not sell your PHI.</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IV. CERTAIN USES AND DISCLOSURES DO NOT REQUIRE YOUR AUTHORIZATION. Subject to certain limitations in the law, we can use and disclose your PHI without your Authorization for the following reasons:</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When disclosure is required by state or federal law, and the use or disclosure complies with and is limited to the relevant requirements of such law.</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public health activities, including reporting suspected child, elder, or dependent adult abuse, or preventing or reducing a serious threat to anyone’s health or safety.</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health oversight activities, including audits and investigations.</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judicial and administrative proceedings, including responding to a court or administrative order, although our preference is to obtain an Authorization from you before doing so.</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law enforcement purposes, including reporting crimes occurring on our premises.</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To coroners or medical examiners, when such individuals are performing duties authorized by law.</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research purposes, including studying and comparing the mental health of patients who received one form of therapy versus those who received another form of therapy for the same condition.</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For workers' compensation purposes. Although our preference is to obtain an Authorization from you, we may provide your PHI in order to comply with workers' compensation laws.</w:t>
      </w:r>
    </w:p>
    <w:p w:rsidR="00D12A4D" w:rsidRPr="00086106" w:rsidRDefault="00D12A4D" w:rsidP="00D12A4D">
      <w:pPr>
        <w:pStyle w:val="NormalWeb"/>
        <w:numPr>
          <w:ilvl w:val="0"/>
          <w:numId w:val="2"/>
        </w:numPr>
        <w:rPr>
          <w:rFonts w:ascii="Browallia New" w:hAnsi="Browallia New" w:cs="Browallia New"/>
          <w:b/>
          <w:sz w:val="20"/>
        </w:rPr>
      </w:pPr>
      <w:r w:rsidRPr="00086106">
        <w:rPr>
          <w:rFonts w:ascii="Browallia New" w:hAnsi="Browallia New" w:cs="Browallia New"/>
          <w:b/>
          <w:sz w:val="20"/>
        </w:rPr>
        <w:t>Appointment reminders and health related benefits or services. We may use and disclose your PHI to contact you to remind you that you have an appointment. We may also use and disclose your PHI to tell you about treatment alternatives, or other available health care services or benefits.</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V. CERTAIN USES AND DISCLOSURES REQUIRE YOU TO HAVE THE OPPORTUNITY TO OBJECT.</w:t>
      </w:r>
    </w:p>
    <w:p w:rsidR="00D12A4D" w:rsidRPr="00086106" w:rsidRDefault="00D12A4D" w:rsidP="00D12A4D">
      <w:pPr>
        <w:pStyle w:val="NormalWeb"/>
        <w:numPr>
          <w:ilvl w:val="0"/>
          <w:numId w:val="3"/>
        </w:numPr>
        <w:rPr>
          <w:rFonts w:ascii="Browallia New" w:hAnsi="Browallia New" w:cs="Browallia New"/>
          <w:b/>
          <w:sz w:val="20"/>
        </w:rPr>
      </w:pPr>
      <w:r w:rsidRPr="00086106">
        <w:rPr>
          <w:rFonts w:ascii="Browallia New" w:hAnsi="Browallia New" w:cs="Browallia New"/>
          <w:b/>
          <w:sz w:val="20"/>
        </w:rPr>
        <w:t>Disclosures to family, friends, or others. We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VI. YOU HAVE THE FOLLOWING RIGHTS WITH RESPECT TO YOUR PHI:</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Request Limits on Uses and Disclosures of Your PHI. You have the right to ask us not to use or disclose certain PHI for treatment, payment, or health care operations purposes. We are not required to agree to your request and may say “no” if we believe it would affect your health care.</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Choose How We Send PHI to You. You have the right to ask us to contact you in a specific way (for example, home or office phone) or to send mail to a different address, and we will agree to all reasonable requests.</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See and Get Copies of Your PHI. Other than “psychotherapy notes,” you have the right to get an electronic or paper copy of your mental health record and some other information that we have about you. We cannot provide copies pertaining to open criminal investigations or records obtained from outside sources (not generated by ACCVC). We will provide you with a copy of your record, or a summary of it, if you agree to receive a summary, within 30 days of receiving your written request and may charge a reasonable, cost based fee for doing so.</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Get a List of the Disclosures We Have Made. You have the right to request a list of instances in which we have disclosed your PHI for purposes other than treatment, payment, or health care operations, or for which you provided an Authorization. We will respond to your request for an accounting of disclosures within 60 days of receiving your request. The list will include disclosures made in the last six years unless you request a shorter time. This list will be provided to you at no charge, but if you make more than one request in the same year, we may charge you a reasonable cost based fee for each additional request.</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Correct or Update Your PHI. If you believe that there is a mistake in your PHI, or that a piece of important information is missing from your PHI, you have the right to request that we correct the existing information or add the missing information. We may say “no” to your request but will tell you why in writing within 60 days of receiving your request.</w:t>
      </w:r>
    </w:p>
    <w:p w:rsidR="00D12A4D" w:rsidRPr="00086106" w:rsidRDefault="00D12A4D" w:rsidP="00D12A4D">
      <w:pPr>
        <w:pStyle w:val="NormalWeb"/>
        <w:numPr>
          <w:ilvl w:val="0"/>
          <w:numId w:val="4"/>
        </w:numPr>
        <w:rPr>
          <w:rFonts w:ascii="Browallia New" w:hAnsi="Browallia New" w:cs="Browallia New"/>
          <w:b/>
          <w:sz w:val="20"/>
        </w:rPr>
      </w:pPr>
      <w:r w:rsidRPr="00086106">
        <w:rPr>
          <w:rFonts w:ascii="Browallia New" w:hAnsi="Browallia New" w:cs="Browallia New"/>
          <w:b/>
          <w:sz w:val="20"/>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EFFECTIVE DATE OF THIS NOTICE</w:t>
      </w:r>
      <w:r w:rsidR="00B16DE3" w:rsidRPr="00086106">
        <w:rPr>
          <w:rFonts w:ascii="Browallia New" w:hAnsi="Browallia New" w:cs="Browallia New"/>
          <w:b/>
          <w:sz w:val="20"/>
        </w:rPr>
        <w:t xml:space="preserve">: </w:t>
      </w:r>
      <w:r w:rsidRPr="00086106">
        <w:rPr>
          <w:rFonts w:ascii="Browallia New" w:hAnsi="Browallia New" w:cs="Browallia New"/>
          <w:b/>
          <w:sz w:val="20"/>
        </w:rPr>
        <w:t>This notice went into effect on September 20, 2013</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Acknowledgement of Receipt of Privacy Notice</w:t>
      </w:r>
    </w:p>
    <w:p w:rsidR="00D12A4D" w:rsidRPr="00086106" w:rsidRDefault="00D12A4D" w:rsidP="00D12A4D">
      <w:pPr>
        <w:pStyle w:val="NormalWeb"/>
        <w:rPr>
          <w:rFonts w:ascii="Browallia New" w:hAnsi="Browallia New" w:cs="Browallia New"/>
          <w:b/>
          <w:sz w:val="20"/>
        </w:rPr>
      </w:pPr>
      <w:r w:rsidRPr="00086106">
        <w:rPr>
          <w:rFonts w:ascii="Browallia New" w:hAnsi="Browallia New" w:cs="Browallia New"/>
          <w:b/>
          <w:sz w:val="20"/>
        </w:rPr>
        <w:t xml:space="preserve">Under the Health Insurance Portability and Accountability Act of 1996 (HIPAA), you have certain rights regarding the use and disclosure of your protected health information. </w:t>
      </w:r>
      <w:r w:rsidR="0005722F" w:rsidRPr="00086106">
        <w:rPr>
          <w:rFonts w:ascii="Browallia New" w:hAnsi="Browallia New" w:cs="Browallia New"/>
          <w:b/>
          <w:sz w:val="20"/>
        </w:rPr>
        <w:t xml:space="preserve">Your signature </w:t>
      </w:r>
      <w:r w:rsidR="00B16DE3" w:rsidRPr="00086106">
        <w:rPr>
          <w:rFonts w:ascii="Browallia New" w:hAnsi="Browallia New" w:cs="Browallia New"/>
          <w:b/>
          <w:sz w:val="20"/>
        </w:rPr>
        <w:t xml:space="preserve">below </w:t>
      </w:r>
      <w:r w:rsidRPr="00086106">
        <w:rPr>
          <w:rFonts w:ascii="Browallia New" w:hAnsi="Browallia New" w:cs="Browallia New"/>
          <w:b/>
          <w:sz w:val="20"/>
        </w:rPr>
        <w:t>acknowledg</w:t>
      </w:r>
      <w:r w:rsidR="0005722F" w:rsidRPr="00086106">
        <w:rPr>
          <w:rFonts w:ascii="Browallia New" w:hAnsi="Browallia New" w:cs="Browallia New"/>
          <w:b/>
          <w:sz w:val="20"/>
        </w:rPr>
        <w:t xml:space="preserve">es </w:t>
      </w:r>
      <w:r w:rsidRPr="00086106">
        <w:rPr>
          <w:rFonts w:ascii="Browallia New" w:hAnsi="Browallia New" w:cs="Browallia New"/>
          <w:b/>
          <w:sz w:val="20"/>
        </w:rPr>
        <w:t>that you have received a copy of HIPPA Notice of Privacy Practices.</w:t>
      </w:r>
      <w:r w:rsidR="00B16DE3" w:rsidRPr="00086106">
        <w:rPr>
          <w:rFonts w:ascii="Browallia New" w:hAnsi="Browallia New" w:cs="Browallia New"/>
          <w:b/>
          <w:sz w:val="20"/>
        </w:rPr>
        <w:t xml:space="preserve"> </w:t>
      </w:r>
      <w:r w:rsidRPr="00086106">
        <w:rPr>
          <w:rFonts w:ascii="Browallia New" w:hAnsi="Browallia New" w:cs="Browallia New"/>
          <w:b/>
          <w:sz w:val="20"/>
        </w:rPr>
        <w:t>I HAVE READ, UNDERSTOOD AND AGREE TO THE ITEMS CONTAINED IN THIS DOCUMENT.</w:t>
      </w:r>
    </w:p>
    <w:p w:rsidR="00EB2A00" w:rsidRPr="00086106" w:rsidRDefault="00EB2A00" w:rsidP="00D12A4D">
      <w:pPr>
        <w:pStyle w:val="NormalWeb"/>
        <w:rPr>
          <w:rFonts w:ascii="Browallia New" w:hAnsi="Browallia New" w:cs="Browallia New"/>
          <w:b/>
          <w:sz w:val="20"/>
        </w:rPr>
      </w:pPr>
    </w:p>
    <w:p w:rsidR="00D12A4D" w:rsidRPr="00086106" w:rsidRDefault="00D12A4D" w:rsidP="00D12A4D">
      <w:pPr>
        <w:pStyle w:val="NormalWeb"/>
        <w:rPr>
          <w:rFonts w:ascii="Browallia New" w:hAnsi="Browallia New" w:cs="Browallia New"/>
          <w:b/>
          <w:sz w:val="20"/>
          <w:u w:val="single"/>
        </w:rPr>
      </w:pPr>
      <w:r w:rsidRPr="00086106">
        <w:rPr>
          <w:rFonts w:ascii="Browallia New" w:hAnsi="Browallia New" w:cs="Browallia New"/>
          <w:b/>
          <w:sz w:val="20"/>
          <w:u w:val="single"/>
        </w:rPr>
        <w:tab/>
      </w:r>
      <w:r w:rsidRPr="00086106">
        <w:rPr>
          <w:rFonts w:ascii="Browallia New" w:hAnsi="Browallia New" w:cs="Browallia New"/>
          <w:b/>
          <w:sz w:val="20"/>
          <w:u w:val="single"/>
        </w:rPr>
        <w:tab/>
      </w:r>
      <w:r w:rsidRPr="00086106">
        <w:rPr>
          <w:rFonts w:ascii="Browallia New" w:hAnsi="Browallia New" w:cs="Browallia New"/>
          <w:b/>
          <w:sz w:val="20"/>
          <w:u w:val="single"/>
        </w:rPr>
        <w:tab/>
      </w:r>
      <w:r w:rsidRPr="00086106">
        <w:rPr>
          <w:rFonts w:ascii="Browallia New" w:hAnsi="Browallia New" w:cs="Browallia New"/>
          <w:b/>
          <w:sz w:val="20"/>
          <w:u w:val="single"/>
        </w:rPr>
        <w:tab/>
      </w:r>
      <w:r w:rsidRPr="00086106">
        <w:rPr>
          <w:rFonts w:ascii="Browallia New" w:hAnsi="Browallia New" w:cs="Browallia New"/>
          <w:b/>
          <w:sz w:val="20"/>
          <w:u w:val="single"/>
        </w:rPr>
        <w:tab/>
      </w:r>
      <w:r w:rsidRPr="00086106">
        <w:rPr>
          <w:rFonts w:ascii="Browallia New" w:hAnsi="Browallia New" w:cs="Browallia New"/>
          <w:b/>
          <w:sz w:val="20"/>
          <w:u w:val="single"/>
        </w:rPr>
        <w:tab/>
        <w:t xml:space="preserve"> </w:t>
      </w:r>
      <w:r w:rsidRPr="00086106">
        <w:rPr>
          <w:rFonts w:ascii="Browallia New" w:hAnsi="Browallia New" w:cs="Browallia New"/>
          <w:b/>
          <w:sz w:val="20"/>
        </w:rPr>
        <w:tab/>
      </w:r>
      <w:r w:rsidRPr="00086106">
        <w:rPr>
          <w:rFonts w:ascii="Browallia New" w:hAnsi="Browallia New" w:cs="Browallia New"/>
          <w:b/>
          <w:sz w:val="20"/>
        </w:rPr>
        <w:tab/>
      </w:r>
      <w:r w:rsidRPr="00086106">
        <w:rPr>
          <w:rFonts w:ascii="Browallia New" w:hAnsi="Browallia New" w:cs="Browallia New"/>
          <w:b/>
          <w:sz w:val="20"/>
        </w:rPr>
        <w:tab/>
      </w:r>
      <w:r w:rsidRPr="00086106">
        <w:rPr>
          <w:rFonts w:ascii="Browallia New" w:hAnsi="Browallia New" w:cs="Browallia New"/>
          <w:b/>
          <w:sz w:val="20"/>
          <w:u w:val="single"/>
        </w:rPr>
        <w:tab/>
        <w:t>/</w:t>
      </w:r>
      <w:r w:rsidRPr="00086106">
        <w:rPr>
          <w:rFonts w:ascii="Browallia New" w:hAnsi="Browallia New" w:cs="Browallia New"/>
          <w:b/>
          <w:sz w:val="20"/>
          <w:u w:val="single"/>
        </w:rPr>
        <w:tab/>
        <w:t>/</w:t>
      </w:r>
      <w:r w:rsidRPr="00086106">
        <w:rPr>
          <w:rFonts w:ascii="Browallia New" w:hAnsi="Browallia New" w:cs="Browallia New"/>
          <w:b/>
          <w:sz w:val="20"/>
          <w:u w:val="single"/>
        </w:rPr>
        <w:tab/>
      </w:r>
    </w:p>
    <w:p w:rsidR="00823A19" w:rsidRPr="002353CA" w:rsidRDefault="00EB2A00" w:rsidP="00086106">
      <w:pPr>
        <w:pStyle w:val="NormalWeb"/>
        <w:jc w:val="both"/>
        <w:rPr>
          <w:rFonts w:ascii="Browallia New" w:hAnsi="Browallia New" w:cs="Browallia New"/>
          <w:b/>
          <w:sz w:val="20"/>
        </w:rPr>
      </w:pPr>
      <w:r w:rsidRPr="00086106">
        <w:rPr>
          <w:rFonts w:ascii="Browallia New" w:hAnsi="Browallia New" w:cs="Browallia New"/>
          <w:b/>
          <w:sz w:val="20"/>
        </w:rPr>
        <w:t>Client/guardian</w:t>
      </w:r>
      <w:r w:rsidR="00D12A4D" w:rsidRPr="00086106">
        <w:rPr>
          <w:rFonts w:ascii="Browallia New" w:hAnsi="Browallia New" w:cs="Browallia New"/>
          <w:b/>
          <w:sz w:val="20"/>
        </w:rPr>
        <w:t xml:space="preserve"> Signature</w:t>
      </w:r>
      <w:r w:rsidR="00D12A4D" w:rsidRPr="00086106">
        <w:rPr>
          <w:rFonts w:ascii="Browallia New" w:hAnsi="Browallia New" w:cs="Browallia New"/>
          <w:b/>
          <w:sz w:val="20"/>
        </w:rPr>
        <w:tab/>
      </w:r>
      <w:r w:rsidR="00D12A4D" w:rsidRPr="00086106">
        <w:rPr>
          <w:rFonts w:ascii="Browallia New" w:hAnsi="Browallia New" w:cs="Browallia New"/>
          <w:b/>
          <w:sz w:val="20"/>
        </w:rPr>
        <w:tab/>
      </w:r>
      <w:r w:rsidR="00D12A4D" w:rsidRPr="00086106">
        <w:rPr>
          <w:rFonts w:ascii="Browallia New" w:hAnsi="Browallia New" w:cs="Browallia New"/>
          <w:b/>
          <w:sz w:val="20"/>
        </w:rPr>
        <w:tab/>
      </w:r>
      <w:r w:rsidR="00D12A4D" w:rsidRPr="00086106">
        <w:rPr>
          <w:rFonts w:ascii="Browallia New" w:hAnsi="Browallia New" w:cs="Browallia New"/>
          <w:b/>
          <w:sz w:val="20"/>
        </w:rPr>
        <w:tab/>
      </w:r>
      <w:r w:rsidR="00D12A4D" w:rsidRPr="00086106">
        <w:rPr>
          <w:rFonts w:ascii="Browallia New" w:hAnsi="Browallia New" w:cs="Browallia New"/>
          <w:b/>
          <w:sz w:val="20"/>
        </w:rPr>
        <w:tab/>
      </w:r>
      <w:r w:rsidR="00D12A4D" w:rsidRPr="00086106">
        <w:rPr>
          <w:rFonts w:ascii="Browallia New" w:hAnsi="Browallia New" w:cs="Browallia New"/>
          <w:b/>
          <w:sz w:val="20"/>
        </w:rPr>
        <w:tab/>
      </w:r>
      <w:r w:rsidR="00D12A4D" w:rsidRPr="00086106">
        <w:rPr>
          <w:rFonts w:ascii="Browallia New" w:hAnsi="Browallia New" w:cs="Browallia New"/>
          <w:b/>
          <w:sz w:val="20"/>
        </w:rPr>
        <w:tab/>
        <w:t>Date</w:t>
      </w:r>
      <w:r w:rsidR="002353CA">
        <w:rPr>
          <w:rFonts w:ascii="Browallia New" w:hAnsi="Browallia New" w:cs="Browallia New"/>
          <w:b/>
          <w:sz w:val="20"/>
        </w:rPr>
        <w:tab/>
      </w:r>
      <w:r w:rsidR="002353CA">
        <w:rPr>
          <w:rFonts w:ascii="Browallia New" w:hAnsi="Browallia New" w:cs="Browallia New"/>
          <w:b/>
          <w:sz w:val="20"/>
        </w:rPr>
        <w:tab/>
      </w:r>
      <w:r w:rsidR="002353CA">
        <w:rPr>
          <w:rFonts w:ascii="Browallia New" w:hAnsi="Browallia New" w:cs="Browallia New"/>
          <w:b/>
          <w:sz w:val="20"/>
        </w:rPr>
        <w:tab/>
      </w:r>
      <w:r w:rsidR="002353CA">
        <w:rPr>
          <w:rFonts w:ascii="Browallia New" w:hAnsi="Browallia New" w:cs="Browallia New"/>
          <w:b/>
          <w:sz w:val="20"/>
        </w:rPr>
        <w:tab/>
        <w:t>mad 6-4-18</w:t>
      </w:r>
    </w:p>
    <w:sectPr w:rsidR="00823A19" w:rsidRPr="002353CA" w:rsidSect="00823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2CA9"/>
    <w:multiLevelType w:val="multilevel"/>
    <w:tmpl w:val="039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70606"/>
    <w:multiLevelType w:val="multilevel"/>
    <w:tmpl w:val="7504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B06CB"/>
    <w:multiLevelType w:val="multilevel"/>
    <w:tmpl w:val="B17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D5F73"/>
    <w:multiLevelType w:val="multilevel"/>
    <w:tmpl w:val="2DFE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D"/>
    <w:rsid w:val="0005722F"/>
    <w:rsid w:val="00086106"/>
    <w:rsid w:val="000B5B64"/>
    <w:rsid w:val="002353CA"/>
    <w:rsid w:val="00557210"/>
    <w:rsid w:val="00577410"/>
    <w:rsid w:val="005F3D5A"/>
    <w:rsid w:val="00691C15"/>
    <w:rsid w:val="007018D8"/>
    <w:rsid w:val="007D377B"/>
    <w:rsid w:val="00823A19"/>
    <w:rsid w:val="00882D4D"/>
    <w:rsid w:val="00B16DE3"/>
    <w:rsid w:val="00BF4C42"/>
    <w:rsid w:val="00C05640"/>
    <w:rsid w:val="00C1090E"/>
    <w:rsid w:val="00C83228"/>
    <w:rsid w:val="00D12A4D"/>
    <w:rsid w:val="00EB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FDAAC-0937-45DD-A55F-9DC6878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A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Fillmore</dc:creator>
  <cp:keywords/>
  <dc:description/>
  <cp:lastModifiedBy>Michelle Davis</cp:lastModifiedBy>
  <cp:revision>6</cp:revision>
  <cp:lastPrinted>2018-06-04T19:39:00Z</cp:lastPrinted>
  <dcterms:created xsi:type="dcterms:W3CDTF">2018-06-04T19:34:00Z</dcterms:created>
  <dcterms:modified xsi:type="dcterms:W3CDTF">2018-06-04T19:40:00Z</dcterms:modified>
</cp:coreProperties>
</file>